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A489F" w14:textId="2619A452" w:rsidR="00203145" w:rsidRPr="009907B2" w:rsidRDefault="009907B2" w:rsidP="00203145">
      <w:pPr>
        <w:pStyle w:val="Head"/>
      </w:pPr>
      <w:r>
        <w:rPr>
          <w:lang w:val="fr-FR"/>
        </w:rPr>
        <w:t>Infrastructures routières intactes pour le développement des énergies renouvelables</w:t>
      </w:r>
    </w:p>
    <w:p w14:paraId="61B7A9D4" w14:textId="453FAD60" w:rsidR="001B291B" w:rsidRPr="00FD0D8B" w:rsidRDefault="001B291B" w:rsidP="00203145">
      <w:pPr>
        <w:pStyle w:val="Teaserhead"/>
        <w:rPr>
          <w:lang w:val="fr-FR"/>
        </w:rPr>
      </w:pPr>
      <w:r>
        <w:rPr>
          <w:bCs/>
          <w:lang w:val="fr-FR"/>
        </w:rPr>
        <w:t>Dans le cadre du développement des énergies renouvelables en Allemagne, des éoliennes sont installées dans le Jura souabe. Un réseau routier bien développé est indispensable pour accéder aux sites et commencer la construction d’un nouveau parc. Lors du chantier de construction à Obersontheim, un système de production du Wirtgen Group a été mis en œuvre : il était constitué de deux rouleaux Hamm, d’une niveleuse John Deere 622 GP, d’un recycleur à froid WR 240i de Wirtgen et d’un épandeur de liants StreumasterSW 112 TC.</w:t>
      </w:r>
    </w:p>
    <w:p w14:paraId="32A8A811" w14:textId="77777777" w:rsidR="001B291B" w:rsidRPr="00FD0D8B" w:rsidRDefault="001B291B" w:rsidP="005B75DA">
      <w:pPr>
        <w:pStyle w:val="Teaserhead"/>
        <w:ind w:right="-257"/>
        <w:rPr>
          <w:lang w:val="fr-FR"/>
        </w:rPr>
      </w:pPr>
    </w:p>
    <w:p w14:paraId="1E59C8C0" w14:textId="04F2FFBB" w:rsidR="005834AB" w:rsidRPr="00FD0D8B" w:rsidRDefault="0008019A" w:rsidP="005834AB">
      <w:pPr>
        <w:pStyle w:val="Standardabsatz"/>
        <w:spacing w:after="0"/>
        <w:rPr>
          <w:lang w:val="fr-FR"/>
        </w:rPr>
      </w:pPr>
      <w:r>
        <w:rPr>
          <w:b/>
          <w:bCs/>
          <w:lang w:val="fr-FR"/>
        </w:rPr>
        <w:t>Élargissement de la chaussée avec une couche de base stabilisée aux liants hydrauliques (HGT)</w:t>
      </w:r>
    </w:p>
    <w:p w14:paraId="0A3A7DA4" w14:textId="40C1A618" w:rsidR="00182905" w:rsidRPr="00FD0D8B" w:rsidRDefault="00203145" w:rsidP="005834AB">
      <w:pPr>
        <w:pStyle w:val="Standardabsatz"/>
        <w:rPr>
          <w:lang w:val="fr-FR"/>
        </w:rPr>
      </w:pPr>
      <w:r>
        <w:rPr>
          <w:lang w:val="fr-FR"/>
        </w:rPr>
        <w:t>Pour la rénovation de la route menant vers un parc éolien, il a fallu préparer la chaussée existante sur une longueur de 1 100 m avec une couche de base en matériaux traités aux liants hydrauliques (CBLH) et dans le même temps l’élargir de 4,5 m à 7 m. Pour la fabrication de la couche portante renforcée au ciment, l'épandeur tracté SW 112 TC est dans un premier temps intervenu pour poser le ciment.</w:t>
      </w:r>
    </w:p>
    <w:p w14:paraId="18ED3E6C" w14:textId="600DCB6C" w:rsidR="008A239C" w:rsidRPr="00FD0D8B" w:rsidRDefault="006A4A90" w:rsidP="005834AB">
      <w:pPr>
        <w:pStyle w:val="Standardabsatz"/>
        <w:rPr>
          <w:lang w:val="pt-BR"/>
        </w:rPr>
      </w:pPr>
      <w:r>
        <w:rPr>
          <w:lang w:val="fr-FR"/>
        </w:rPr>
        <w:t>Juste derrière suivait un recycleur mobile à froid WR 240i de Wirtgen dont le rotor de fraisage et de malaxage a mélangé de manière homogène la couche portante de 35 cm de profondeur avec le ciment épandu au préalable à raison de 49 kg par mètre carré. Pendant le processus de malaxage, de l’eau a été injectée avec précision par une rampe d’injection dans la chambre de malaxage.</w:t>
      </w:r>
    </w:p>
    <w:p w14:paraId="28E10874" w14:textId="77777777" w:rsidR="008A239C" w:rsidRPr="00FD0D8B" w:rsidRDefault="008A239C" w:rsidP="005834AB">
      <w:pPr>
        <w:pStyle w:val="Teaserhead"/>
        <w:rPr>
          <w:lang w:val="en-US"/>
        </w:rPr>
      </w:pPr>
      <w:r>
        <w:rPr>
          <w:bCs/>
          <w:lang w:val="fr-FR"/>
        </w:rPr>
        <w:t>Travaux de précision sur une simple pression de touche</w:t>
      </w:r>
    </w:p>
    <w:p w14:paraId="566BDB49" w14:textId="465B8E57" w:rsidR="00F00266" w:rsidRPr="00FD0D8B" w:rsidRDefault="00F00266" w:rsidP="00A534BB">
      <w:pPr>
        <w:pStyle w:val="Standardabsatz"/>
        <w:spacing w:after="0"/>
        <w:rPr>
          <w:lang w:val="fr-FR"/>
        </w:rPr>
      </w:pPr>
      <w:r>
        <w:rPr>
          <w:lang w:val="fr-FR"/>
        </w:rPr>
        <w:t>Derrière le recycleur, un rouleau Hamm H 7i de la gamme CompactLine a effectué le premier précompactage, avant que la niveleuse John Deere 672 GP n’entre en scène pour le profilage du matériau retraité de la couche portante à une inclinaison transversale de 3 %. Le Grader a convaincu entre autres par sa fonction Auto Pass qui simplifie considérablement le profilage des surfaces. Sur une simple pression de touche, la lame est placée au sol et le système Grade Pro est activé. À la fin d’une voie, la lame est à nouveau relevée puis tournée, pour obtenir automatiquement le profilage voulu. Le Grader n’a ainsi pas besoin de revenir au début de la section pour y recommencer du début. « La fonction automatique Auto Pass était vraiment utile dans ce cas. Lors du demi-tour, l’inclinaison transversale est réglée sur simple pression d’une touche », explique Heinrich Eichele jun., gérant de Gebrüder Eichele GmbH qui se dit satisfait du résultat. Pour le compactage final, un compacteur Hamm de type HC 130i a été mis en œuvre.</w:t>
      </w:r>
    </w:p>
    <w:p w14:paraId="35CB2DAD" w14:textId="77777777" w:rsidR="00A534BB" w:rsidRPr="00FD0D8B" w:rsidRDefault="00A534BB" w:rsidP="00A534BB">
      <w:pPr>
        <w:pStyle w:val="Standardabsatz"/>
        <w:spacing w:after="0"/>
        <w:rPr>
          <w:lang w:val="fr-FR"/>
        </w:rPr>
      </w:pPr>
    </w:p>
    <w:p w14:paraId="4D713966" w14:textId="0C41CCDF" w:rsidR="00F00266" w:rsidRPr="00FD0D8B" w:rsidRDefault="00203145" w:rsidP="00203145">
      <w:pPr>
        <w:pStyle w:val="Standardabsatz"/>
        <w:rPr>
          <w:lang w:val="fr-FR"/>
        </w:rPr>
      </w:pPr>
      <w:r>
        <w:rPr>
          <w:lang w:val="fr-FR"/>
        </w:rPr>
        <w:t>Malgré une météo mitigée et des délais serrés, la section a pu être terminée comme prévu en deux jours.</w:t>
      </w:r>
    </w:p>
    <w:p w14:paraId="05B4E298" w14:textId="227956CF" w:rsidR="00203145" w:rsidRPr="00FD0D8B" w:rsidRDefault="00F00266" w:rsidP="00203145">
      <w:pPr>
        <w:pStyle w:val="Standardabsatz"/>
        <w:rPr>
          <w:lang w:val="pt-BR"/>
        </w:rPr>
      </w:pPr>
      <w:r>
        <w:rPr>
          <w:lang w:val="fr-FR"/>
        </w:rPr>
        <w:t>La pose de la couche de roulement en enrobé a été réalisée par un finisseur de routes SUPER 1800-3i</w:t>
      </w:r>
      <w:r>
        <w:rPr>
          <w:color w:val="FF0000"/>
          <w:lang w:val="fr-FR"/>
        </w:rPr>
        <w:t xml:space="preserve"> </w:t>
      </w:r>
      <w:r>
        <w:rPr>
          <w:lang w:val="fr-FR"/>
        </w:rPr>
        <w:t>de Vögele.</w:t>
      </w:r>
    </w:p>
    <w:p w14:paraId="50E78987" w14:textId="77777777" w:rsidR="005834AB" w:rsidRPr="00FD0D8B" w:rsidRDefault="005834AB">
      <w:pPr>
        <w:rPr>
          <w:b/>
          <w:bCs/>
          <w:sz w:val="22"/>
          <w:szCs w:val="22"/>
          <w:lang w:val="pt-BR"/>
        </w:rPr>
      </w:pPr>
      <w:r>
        <w:rPr>
          <w:b/>
          <w:bCs/>
          <w:sz w:val="22"/>
          <w:szCs w:val="22"/>
          <w:lang w:val="fr-FR"/>
        </w:rPr>
        <w:br w:type="page"/>
      </w:r>
    </w:p>
    <w:p w14:paraId="0740B375" w14:textId="743B37FA" w:rsidR="000247F4" w:rsidRPr="000247F4" w:rsidRDefault="000247F4" w:rsidP="000247F4">
      <w:pPr>
        <w:rPr>
          <w:b/>
          <w:bCs/>
          <w:sz w:val="22"/>
          <w:szCs w:val="22"/>
        </w:rPr>
      </w:pPr>
      <w:r>
        <w:rPr>
          <w:b/>
          <w:bCs/>
          <w:sz w:val="22"/>
          <w:szCs w:val="22"/>
          <w:lang w:val="fr-FR"/>
        </w:rPr>
        <w:lastRenderedPageBreak/>
        <w:t>Paramètres du chantier</w:t>
      </w:r>
    </w:p>
    <w:p w14:paraId="2501B3CA" w14:textId="77777777" w:rsidR="001B291B" w:rsidRDefault="001B291B" w:rsidP="00BC487A">
      <w:pPr>
        <w:rPr>
          <w:b/>
          <w:bCs/>
          <w:sz w:val="22"/>
          <w:szCs w:val="22"/>
        </w:rPr>
      </w:pPr>
    </w:p>
    <w:p w14:paraId="399D2F7F" w14:textId="6424827A" w:rsidR="001B291B" w:rsidRDefault="000247F4" w:rsidP="000247F4">
      <w:pPr>
        <w:pStyle w:val="Standardabsatz"/>
        <w:numPr>
          <w:ilvl w:val="0"/>
          <w:numId w:val="30"/>
        </w:numPr>
      </w:pPr>
      <w:r>
        <w:rPr>
          <w:lang w:val="fr-FR"/>
        </w:rPr>
        <w:t>Lieu : Obersontheim (Jura souabe)</w:t>
      </w:r>
    </w:p>
    <w:p w14:paraId="2C3CA714" w14:textId="0AA5B63A" w:rsidR="000247F4" w:rsidRDefault="000247F4" w:rsidP="000247F4">
      <w:pPr>
        <w:pStyle w:val="Standardabsatz"/>
        <w:numPr>
          <w:ilvl w:val="0"/>
          <w:numId w:val="30"/>
        </w:numPr>
      </w:pPr>
      <w:r>
        <w:rPr>
          <w:lang w:val="fr-FR"/>
        </w:rPr>
        <w:t>Longueur : 1 100 m</w:t>
      </w:r>
    </w:p>
    <w:p w14:paraId="55BF1273" w14:textId="381B45EF" w:rsidR="000247F4" w:rsidRPr="00FD0D8B" w:rsidRDefault="000247F4" w:rsidP="000247F4">
      <w:pPr>
        <w:pStyle w:val="Standardabsatz"/>
        <w:numPr>
          <w:ilvl w:val="0"/>
          <w:numId w:val="30"/>
        </w:numPr>
        <w:rPr>
          <w:lang w:val="pt-BR"/>
        </w:rPr>
      </w:pPr>
      <w:r>
        <w:rPr>
          <w:lang w:val="fr-FR"/>
        </w:rPr>
        <w:t>Largeur : élargissement de 4,50 m à 7,00 m</w:t>
      </w:r>
    </w:p>
    <w:p w14:paraId="3467BE20" w14:textId="5D977BC7" w:rsidR="000247F4" w:rsidRPr="00FD0D8B" w:rsidRDefault="000247F4" w:rsidP="000247F4">
      <w:pPr>
        <w:pStyle w:val="Standardabsatz"/>
        <w:numPr>
          <w:ilvl w:val="0"/>
          <w:numId w:val="30"/>
        </w:numPr>
        <w:rPr>
          <w:lang w:val="en-US"/>
        </w:rPr>
      </w:pPr>
      <w:r>
        <w:rPr>
          <w:lang w:val="fr-FR"/>
        </w:rPr>
        <w:t>Addition de ciment : 49 kg/</w:t>
      </w:r>
      <w:r>
        <w:rPr>
          <w:color w:val="000000" w:themeColor="text1"/>
          <w:szCs w:val="22"/>
          <w:shd w:val="clear" w:color="auto" w:fill="FFFFFF"/>
          <w:lang w:val="fr-FR"/>
        </w:rPr>
        <w:t>m²</w:t>
      </w:r>
    </w:p>
    <w:p w14:paraId="6A28C75C" w14:textId="2F0541AC" w:rsidR="000247F4" w:rsidRPr="000247F4" w:rsidRDefault="000247F4" w:rsidP="000247F4">
      <w:pPr>
        <w:pStyle w:val="Standardabsatz"/>
        <w:numPr>
          <w:ilvl w:val="0"/>
          <w:numId w:val="30"/>
        </w:numPr>
      </w:pPr>
      <w:r>
        <w:rPr>
          <w:rFonts w:eastAsia="Times New Roman" w:cs="Times New Roman"/>
          <w:color w:val="000000" w:themeColor="text1"/>
          <w:szCs w:val="22"/>
          <w:shd w:val="clear" w:color="auto" w:fill="FFFFFF"/>
          <w:lang w:val="fr-FR"/>
        </w:rPr>
        <w:t>Profondeur de travail : 35 cm</w:t>
      </w:r>
    </w:p>
    <w:p w14:paraId="7D71BCAB" w14:textId="323D0EA7" w:rsidR="000247F4" w:rsidRPr="000247F4" w:rsidRDefault="000247F4" w:rsidP="000247F4">
      <w:pPr>
        <w:pStyle w:val="Standardabsatz"/>
        <w:numPr>
          <w:ilvl w:val="0"/>
          <w:numId w:val="30"/>
        </w:numPr>
      </w:pPr>
      <w:r>
        <w:rPr>
          <w:lang w:val="fr-FR"/>
        </w:rPr>
        <w:t>Inclinaison transversale d’un côté 3 %</w:t>
      </w:r>
    </w:p>
    <w:p w14:paraId="33E931A0" w14:textId="77777777" w:rsidR="001B291B" w:rsidRDefault="001B291B" w:rsidP="00BC487A">
      <w:pPr>
        <w:rPr>
          <w:b/>
          <w:bCs/>
          <w:sz w:val="22"/>
          <w:szCs w:val="22"/>
        </w:rPr>
      </w:pPr>
    </w:p>
    <w:p w14:paraId="64ABBB85" w14:textId="416DFF55" w:rsidR="007C2FEE" w:rsidRPr="000278CB" w:rsidRDefault="007C2FEE" w:rsidP="00BC487A">
      <w:pPr>
        <w:rPr>
          <w:b/>
          <w:bCs/>
          <w:sz w:val="22"/>
          <w:szCs w:val="22"/>
        </w:rPr>
      </w:pPr>
      <w:r>
        <w:rPr>
          <w:b/>
          <w:bCs/>
          <w:sz w:val="22"/>
          <w:szCs w:val="22"/>
          <w:lang w:val="fr-FR"/>
        </w:rPr>
        <w:t>Photos :</w:t>
      </w:r>
    </w:p>
    <w:p w14:paraId="06345839" w14:textId="77777777" w:rsidR="00BC487A" w:rsidRPr="000278CB" w:rsidRDefault="00BC487A" w:rsidP="00BC487A">
      <w:pPr>
        <w:rPr>
          <w:rFonts w:eastAsiaTheme="minorHAnsi" w:cstheme="minorBidi"/>
          <w:b/>
          <w:sz w:val="22"/>
          <w:szCs w:val="24"/>
        </w:rPr>
      </w:pPr>
    </w:p>
    <w:p w14:paraId="4ED136C6" w14:textId="6FF02269" w:rsidR="00252505" w:rsidRPr="0015670E" w:rsidRDefault="002F09B5" w:rsidP="00252505">
      <w:pPr>
        <w:pStyle w:val="BUbold"/>
        <w:rPr>
          <w:lang w:val="en-US"/>
        </w:rPr>
      </w:pPr>
      <w:r>
        <w:rPr>
          <w:b w:val="0"/>
          <w:noProof/>
          <w:lang w:val="fr-FR"/>
        </w:rPr>
        <w:drawing>
          <wp:inline distT="0" distB="0" distL="0" distR="0" wp14:anchorId="7106AD0A" wp14:editId="72A99BB5">
            <wp:extent cx="2404800" cy="1352700"/>
            <wp:effectExtent l="0" t="0" r="0" b="6350"/>
            <wp:docPr id="1524947057" name="Grafik 1524947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Pr>
          <w:b w:val="0"/>
          <w:lang w:val="fr-FR"/>
        </w:rPr>
        <w:br/>
      </w:r>
      <w:r w:rsidR="0015670E" w:rsidRPr="00FE3EA4">
        <w:rPr>
          <w:lang w:val="fr-FR"/>
        </w:rPr>
        <w:t>SW 112TC - JD 622GP_Jobsite_Swabian Alb_Photo_00</w:t>
      </w:r>
      <w:r w:rsidR="0015670E">
        <w:rPr>
          <w:lang w:val="fr-FR"/>
        </w:rPr>
        <w:t>07_HI</w:t>
      </w:r>
    </w:p>
    <w:p w14:paraId="10AF8B22" w14:textId="79495EEB" w:rsidR="000D357E" w:rsidRPr="0015670E" w:rsidRDefault="008A239C" w:rsidP="00252505">
      <w:pPr>
        <w:pStyle w:val="BUnormal"/>
        <w:rPr>
          <w:lang w:val="en-US"/>
        </w:rPr>
      </w:pPr>
      <w:r>
        <w:rPr>
          <w:lang w:val="fr-FR"/>
        </w:rPr>
        <w:t>Au cours de la première étape, l’épandeur tracté Streumaster Streumaster SW 112 TC a déposé le ciment.</w:t>
      </w:r>
    </w:p>
    <w:p w14:paraId="3D65474D" w14:textId="485A795A" w:rsidR="0015670E" w:rsidRPr="000278CB" w:rsidRDefault="002F09B5" w:rsidP="0015670E">
      <w:pPr>
        <w:pStyle w:val="BUbold"/>
        <w:rPr>
          <w:lang w:val="fr-FR"/>
        </w:rPr>
      </w:pPr>
      <w:r>
        <w:rPr>
          <w:b w:val="0"/>
          <w:noProof/>
          <w:lang w:val="fr-FR"/>
        </w:rPr>
        <w:drawing>
          <wp:inline distT="0" distB="0" distL="0" distR="0" wp14:anchorId="51F39197" wp14:editId="2B0E5C89">
            <wp:extent cx="2404800" cy="1352700"/>
            <wp:effectExtent l="0" t="0" r="0" b="6350"/>
            <wp:docPr id="9" name="Grafik 9" descr="Une image contenant l’extérieur, un arbre, une machine agricole, un véhicule. 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draußen, Baum, Landfahrzeug, Fahrzeug enthält.&#10;&#10;Automatisch generierte Beschreibu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Pr>
          <w:b w:val="0"/>
          <w:lang w:val="fr-FR"/>
        </w:rPr>
        <w:br/>
      </w:r>
      <w:r w:rsidR="0015670E">
        <w:rPr>
          <w:lang w:val="fr-FR"/>
        </w:rPr>
        <w:t>WG</w:t>
      </w:r>
      <w:r w:rsidR="0015670E" w:rsidRPr="00FE3EA4">
        <w:rPr>
          <w:lang w:val="fr-FR"/>
        </w:rPr>
        <w:t>_Jobsite_Swabian Alb_Photo_008</w:t>
      </w:r>
      <w:r w:rsidR="0015670E">
        <w:rPr>
          <w:lang w:val="fr-FR"/>
        </w:rPr>
        <w:t>1_HI</w:t>
      </w:r>
    </w:p>
    <w:p w14:paraId="5C78966D" w14:textId="2C8A2DED" w:rsidR="00252505" w:rsidRPr="00FD0D8B" w:rsidRDefault="008A239C" w:rsidP="00252505">
      <w:pPr>
        <w:pStyle w:val="BUnormal"/>
        <w:rPr>
          <w:lang w:val="fr-FR"/>
        </w:rPr>
      </w:pPr>
      <w:r>
        <w:rPr>
          <w:lang w:val="fr-FR"/>
        </w:rPr>
        <w:t>Étape 2 : le recycleur à froid Wirtgen WR 240i mélange de manière homogène et sur une profondeur de 35 cm la couche portante et le liant préalablement épandu. Un Hamm H7i CompactLine procède ensuite au premier précompactage.</w:t>
      </w:r>
    </w:p>
    <w:p w14:paraId="02A50AA7" w14:textId="77777777" w:rsidR="002F09B5" w:rsidRPr="00FD0D8B" w:rsidRDefault="002F09B5" w:rsidP="002F09B5">
      <w:pPr>
        <w:pStyle w:val="BUbold"/>
        <w:rPr>
          <w:lang w:val="fr-FR"/>
        </w:rPr>
      </w:pPr>
      <w:r>
        <w:rPr>
          <w:b w:val="0"/>
          <w:noProof/>
          <w:lang w:val="fr-FR"/>
        </w:rPr>
        <w:drawing>
          <wp:inline distT="0" distB="0" distL="0" distR="0" wp14:anchorId="00B5FC0C" wp14:editId="4D4D56F9">
            <wp:extent cx="2404800" cy="1352700"/>
            <wp:effectExtent l="0" t="0" r="0" b="6350"/>
            <wp:docPr id="501976602" name="Grafik 501976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976602" name="Grafik 501976602"/>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Pr>
          <w:bCs/>
          <w:lang w:val="fr-FR"/>
        </w:rPr>
        <w:t xml:space="preserve"> </w:t>
      </w:r>
    </w:p>
    <w:p w14:paraId="40611B16" w14:textId="4603D4F5" w:rsidR="0015670E" w:rsidRPr="000278CB" w:rsidRDefault="0015670E" w:rsidP="0015670E">
      <w:pPr>
        <w:pStyle w:val="BUbold"/>
        <w:rPr>
          <w:lang w:val="fr-FR"/>
        </w:rPr>
      </w:pPr>
      <w:r>
        <w:rPr>
          <w:lang w:val="fr-FR"/>
        </w:rPr>
        <w:t>JD 622GP</w:t>
      </w:r>
      <w:r w:rsidRPr="00FE3EA4">
        <w:rPr>
          <w:lang w:val="fr-FR"/>
        </w:rPr>
        <w:t>_Jobsite_Swabian Alb_Photo_00</w:t>
      </w:r>
      <w:r>
        <w:rPr>
          <w:lang w:val="fr-FR"/>
        </w:rPr>
        <w:t>3</w:t>
      </w:r>
      <w:r w:rsidRPr="00FE3EA4">
        <w:rPr>
          <w:lang w:val="fr-FR"/>
        </w:rPr>
        <w:t>5</w:t>
      </w:r>
    </w:p>
    <w:p w14:paraId="48621654" w14:textId="40473A10" w:rsidR="002F09B5" w:rsidRPr="00FD0D8B" w:rsidRDefault="00614B81" w:rsidP="002F09B5">
      <w:pPr>
        <w:pStyle w:val="BUnormal"/>
        <w:rPr>
          <w:lang w:val="fr-FR"/>
        </w:rPr>
      </w:pPr>
      <w:r>
        <w:rPr>
          <w:lang w:val="fr-FR"/>
        </w:rPr>
        <w:t>Étapes 3 + 4 : après le premier précompactage, la niveleuse John Deere 622 GP effectue le profilage du matériau retraité à une inclinaison transversale de 3 %.</w:t>
      </w:r>
    </w:p>
    <w:p w14:paraId="55B1BCFF" w14:textId="373F23AE" w:rsidR="002F09B5" w:rsidRPr="0015670E" w:rsidRDefault="002F09B5" w:rsidP="002F09B5">
      <w:pPr>
        <w:pStyle w:val="BUbold"/>
        <w:rPr>
          <w:lang w:val="fr-FR"/>
        </w:rPr>
      </w:pPr>
      <w:r>
        <w:rPr>
          <w:b w:val="0"/>
          <w:noProof/>
          <w:lang w:val="fr-FR"/>
        </w:rPr>
        <w:lastRenderedPageBreak/>
        <w:drawing>
          <wp:inline distT="0" distB="0" distL="0" distR="0" wp14:anchorId="4004DFF0" wp14:editId="2CC2EEBB">
            <wp:extent cx="2404800" cy="1352700"/>
            <wp:effectExtent l="0" t="0" r="0" b="6350"/>
            <wp:docPr id="1509955241" name="Grafik 1509955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955241" name="Grafik 1509955241"/>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Pr>
          <w:b w:val="0"/>
          <w:lang w:val="fr-FR"/>
        </w:rPr>
        <w:br/>
      </w:r>
      <w:r w:rsidR="0015670E">
        <w:rPr>
          <w:lang w:val="fr-FR"/>
        </w:rPr>
        <w:t>HC 130</w:t>
      </w:r>
      <w:r w:rsidR="0015670E" w:rsidRPr="00FE3EA4">
        <w:rPr>
          <w:lang w:val="fr-FR"/>
        </w:rPr>
        <w:t>i</w:t>
      </w:r>
      <w:r w:rsidR="0015670E">
        <w:rPr>
          <w:lang w:val="fr-FR"/>
        </w:rPr>
        <w:t>_</w:t>
      </w:r>
      <w:r w:rsidR="0015670E" w:rsidRPr="00FE3EA4">
        <w:rPr>
          <w:lang w:val="fr-FR"/>
        </w:rPr>
        <w:t>Jobsite</w:t>
      </w:r>
      <w:r w:rsidR="0015670E">
        <w:rPr>
          <w:lang w:val="fr-FR"/>
        </w:rPr>
        <w:t>_</w:t>
      </w:r>
      <w:r w:rsidR="0015670E" w:rsidRPr="00FE3EA4">
        <w:rPr>
          <w:lang w:val="fr-FR"/>
        </w:rPr>
        <w:t>Swabian Alb_Photo_0085</w:t>
      </w:r>
      <w:r w:rsidR="0015670E">
        <w:rPr>
          <w:lang w:val="fr-FR"/>
        </w:rPr>
        <w:t>_HI</w:t>
      </w:r>
    </w:p>
    <w:p w14:paraId="5D9DA2CB" w14:textId="28ECEF22" w:rsidR="009F11E0" w:rsidRPr="0015670E" w:rsidRDefault="00BD5DD1" w:rsidP="002031AB">
      <w:pPr>
        <w:pStyle w:val="BUnormal"/>
        <w:rPr>
          <w:lang w:val="fr-FR"/>
        </w:rPr>
      </w:pPr>
      <w:r>
        <w:rPr>
          <w:lang w:val="fr-FR"/>
        </w:rPr>
        <w:t>Étape 5 : le compactage final est assuré par un compacteur Hamm HC 130i.</w:t>
      </w:r>
    </w:p>
    <w:p w14:paraId="037B37B7" w14:textId="7B4D4BC1" w:rsidR="009F11E0" w:rsidRPr="0015670E" w:rsidRDefault="009F11E0" w:rsidP="009F11E0">
      <w:pPr>
        <w:pStyle w:val="BUbold"/>
        <w:rPr>
          <w:lang w:val="fr-FR"/>
        </w:rPr>
      </w:pPr>
      <w:r>
        <w:rPr>
          <w:b w:val="0"/>
          <w:noProof/>
          <w:lang w:val="fr-FR"/>
        </w:rPr>
        <w:drawing>
          <wp:inline distT="0" distB="0" distL="0" distR="0" wp14:anchorId="2B4D4871" wp14:editId="0052D647">
            <wp:extent cx="2404800" cy="1803600"/>
            <wp:effectExtent l="0" t="0" r="0" b="635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12"/>
                    <a:stretch>
                      <a:fillRect/>
                    </a:stretch>
                  </pic:blipFill>
                  <pic:spPr bwMode="auto">
                    <a:xfrm>
                      <a:off x="0" y="0"/>
                      <a:ext cx="2404800" cy="1803600"/>
                    </a:xfrm>
                    <a:prstGeom prst="rect">
                      <a:avLst/>
                    </a:prstGeom>
                    <a:noFill/>
                    <a:ln>
                      <a:noFill/>
                    </a:ln>
                  </pic:spPr>
                </pic:pic>
              </a:graphicData>
            </a:graphic>
          </wp:inline>
        </w:drawing>
      </w:r>
      <w:r>
        <w:rPr>
          <w:b w:val="0"/>
          <w:lang w:val="fr-FR"/>
        </w:rPr>
        <w:br/>
      </w:r>
      <w:r w:rsidR="0015670E" w:rsidRPr="00FE3EA4">
        <w:rPr>
          <w:lang w:val="fr-FR"/>
        </w:rPr>
        <w:t>SUPER 1800-3i</w:t>
      </w:r>
      <w:r w:rsidR="0015670E">
        <w:rPr>
          <w:lang w:val="fr-FR"/>
        </w:rPr>
        <w:t>_</w:t>
      </w:r>
      <w:r w:rsidR="0015670E" w:rsidRPr="00FE3EA4">
        <w:rPr>
          <w:lang w:val="fr-FR"/>
        </w:rPr>
        <w:t>Jobsite</w:t>
      </w:r>
      <w:r w:rsidR="0015670E">
        <w:rPr>
          <w:lang w:val="fr-FR"/>
        </w:rPr>
        <w:t>_</w:t>
      </w:r>
      <w:r w:rsidR="0015670E" w:rsidRPr="00FE3EA4">
        <w:rPr>
          <w:lang w:val="fr-FR"/>
        </w:rPr>
        <w:t>Swabian Alb</w:t>
      </w:r>
      <w:r w:rsidR="0015670E">
        <w:rPr>
          <w:lang w:val="fr-FR"/>
        </w:rPr>
        <w:t>_</w:t>
      </w:r>
      <w:r w:rsidR="0015670E" w:rsidRPr="00FE3EA4">
        <w:rPr>
          <w:lang w:val="fr-FR"/>
        </w:rPr>
        <w:t>Photo</w:t>
      </w:r>
      <w:r w:rsidR="0015670E">
        <w:rPr>
          <w:lang w:val="fr-FR"/>
        </w:rPr>
        <w:t>_</w:t>
      </w:r>
      <w:r w:rsidR="0015670E" w:rsidRPr="00FE3EA4">
        <w:rPr>
          <w:lang w:val="fr-FR"/>
        </w:rPr>
        <w:t>0085</w:t>
      </w:r>
    </w:p>
    <w:p w14:paraId="2B795443" w14:textId="32D274D4" w:rsidR="002031AB" w:rsidRPr="0015670E" w:rsidRDefault="00BD5DD1" w:rsidP="009F11E0">
      <w:pPr>
        <w:pStyle w:val="BUnormal"/>
        <w:rPr>
          <w:lang w:val="fr-FR"/>
        </w:rPr>
      </w:pPr>
      <w:r>
        <w:rPr>
          <w:lang w:val="fr-FR"/>
        </w:rPr>
        <w:t>Étape 6 : pour l’étape finale de la rénovation de la chaussée, le finisseur de routes Vögele SUPER 1800-3i a procédé à la pose de la couche de roulement en enrobé.</w:t>
      </w:r>
    </w:p>
    <w:p w14:paraId="201E82BF" w14:textId="77777777" w:rsidR="009F11E0" w:rsidRPr="0015670E" w:rsidRDefault="009F11E0" w:rsidP="009F11E0">
      <w:pPr>
        <w:pStyle w:val="Note"/>
        <w:rPr>
          <w:lang w:val="fr-FR"/>
        </w:rPr>
      </w:pPr>
    </w:p>
    <w:p w14:paraId="67E83AFA" w14:textId="6DF33779" w:rsidR="00980313" w:rsidRPr="00FD0D8B" w:rsidRDefault="00714D6B" w:rsidP="00A96B2E">
      <w:pPr>
        <w:pStyle w:val="Note"/>
        <w:rPr>
          <w:lang w:val="pt-BR"/>
        </w:rPr>
      </w:pPr>
      <w:r>
        <w:rPr>
          <w:iCs/>
          <w:lang w:val="fr-FR"/>
        </w:rPr>
        <w:t>Attention : ces photos sont destinées uniquement à une première visualisation. Pour une reproduction dans vos publications, merci d’utiliser les photos en résolution de 300 dpi disponibles dans le téléchargement ci-joint.</w:t>
      </w:r>
    </w:p>
    <w:p w14:paraId="1A6952FB" w14:textId="77777777" w:rsidR="00A534BB" w:rsidRPr="00FD0D8B" w:rsidRDefault="00A534BB" w:rsidP="00B409DF">
      <w:pPr>
        <w:pStyle w:val="Absatzberschrift"/>
        <w:rPr>
          <w:iCs/>
          <w:lang w:val="pt-BR"/>
        </w:rPr>
      </w:pPr>
    </w:p>
    <w:p w14:paraId="717825D0" w14:textId="0421A952" w:rsidR="00B409DF" w:rsidRPr="00FD0D8B" w:rsidRDefault="00B409DF" w:rsidP="00B409DF">
      <w:pPr>
        <w:pStyle w:val="Absatzberschrift"/>
        <w:rPr>
          <w:iCs/>
          <w:lang w:val="pt-BR"/>
        </w:rPr>
      </w:pPr>
      <w:r>
        <w:rPr>
          <w:bCs/>
          <w:lang w:val="fr-FR"/>
        </w:rPr>
        <w:t>VOUS OBTIENDREZ DE PLUS AMPLES INFORMATIONS AUPRÈS DE :</w:t>
      </w:r>
    </w:p>
    <w:p w14:paraId="294F8CA8" w14:textId="77777777" w:rsidR="00B409DF" w:rsidRPr="00FD0D8B" w:rsidRDefault="00B409DF" w:rsidP="00B409DF">
      <w:pPr>
        <w:pStyle w:val="Absatzberschrift"/>
        <w:rPr>
          <w:lang w:val="pt-BR"/>
        </w:rPr>
      </w:pPr>
    </w:p>
    <w:p w14:paraId="6BD3D8AD" w14:textId="77777777" w:rsidR="00B409DF" w:rsidRPr="002B783A" w:rsidRDefault="00B409DF" w:rsidP="00B409DF">
      <w:pPr>
        <w:pStyle w:val="Absatzberschrift"/>
        <w:rPr>
          <w:b w:val="0"/>
          <w:bCs/>
          <w:szCs w:val="22"/>
        </w:rPr>
      </w:pPr>
      <w:r>
        <w:rPr>
          <w:b w:val="0"/>
          <w:lang w:val="fr-FR"/>
        </w:rPr>
        <w:t>WIRTGEN GROUP</w:t>
      </w:r>
    </w:p>
    <w:p w14:paraId="392C6846" w14:textId="77777777" w:rsidR="00B409DF" w:rsidRDefault="00B409DF" w:rsidP="00B409DF">
      <w:pPr>
        <w:pStyle w:val="Fuzeile1"/>
      </w:pPr>
      <w:r>
        <w:rPr>
          <w:bCs w:val="0"/>
          <w:iCs w:val="0"/>
          <w:lang w:val="fr-FR"/>
        </w:rPr>
        <w:t>Public Relations</w:t>
      </w:r>
    </w:p>
    <w:p w14:paraId="77A90FFB" w14:textId="77777777" w:rsidR="00B409DF" w:rsidRDefault="00B409DF" w:rsidP="00B409DF">
      <w:pPr>
        <w:pStyle w:val="Fuzeile1"/>
      </w:pPr>
      <w:r>
        <w:rPr>
          <w:bCs w:val="0"/>
          <w:iCs w:val="0"/>
          <w:lang w:val="fr-FR"/>
        </w:rPr>
        <w:t>Reinhard-Wirtgen-Straße 2</w:t>
      </w:r>
    </w:p>
    <w:p w14:paraId="2BD7061F" w14:textId="77777777" w:rsidR="00B409DF" w:rsidRDefault="00B409DF" w:rsidP="00B409DF">
      <w:pPr>
        <w:pStyle w:val="Fuzeile1"/>
      </w:pPr>
      <w:r>
        <w:rPr>
          <w:bCs w:val="0"/>
          <w:iCs w:val="0"/>
          <w:lang w:val="fr-FR"/>
        </w:rPr>
        <w:t>53578 Windhagen</w:t>
      </w:r>
    </w:p>
    <w:p w14:paraId="7312A980" w14:textId="77777777" w:rsidR="00B409DF" w:rsidRDefault="00B409DF" w:rsidP="00B409DF">
      <w:pPr>
        <w:pStyle w:val="Fuzeile1"/>
      </w:pPr>
      <w:r>
        <w:rPr>
          <w:bCs w:val="0"/>
          <w:iCs w:val="0"/>
          <w:lang w:val="fr-FR"/>
        </w:rPr>
        <w:t>Allemagne</w:t>
      </w:r>
    </w:p>
    <w:p w14:paraId="2DFD9654" w14:textId="77777777" w:rsidR="00B409DF" w:rsidRDefault="00B409DF" w:rsidP="00B409DF">
      <w:pPr>
        <w:pStyle w:val="Fuzeile1"/>
      </w:pPr>
    </w:p>
    <w:p w14:paraId="747CCDAF" w14:textId="3CF823CB" w:rsidR="00B409DF" w:rsidRPr="00914C7E" w:rsidRDefault="00B409DF" w:rsidP="00B409DF">
      <w:pPr>
        <w:pStyle w:val="Fuzeile1"/>
        <w:rPr>
          <w:rFonts w:ascii="Times New Roman" w:hAnsi="Times New Roman" w:cs="Times New Roman"/>
        </w:rPr>
      </w:pPr>
      <w:r>
        <w:rPr>
          <w:bCs w:val="0"/>
          <w:iCs w:val="0"/>
          <w:lang w:val="fr-FR"/>
        </w:rPr>
        <w:t xml:space="preserve">Téléphone : </w:t>
      </w:r>
      <w:r w:rsidR="00FD0D8B">
        <w:rPr>
          <w:bCs w:val="0"/>
          <w:iCs w:val="0"/>
          <w:lang w:val="fr-FR"/>
        </w:rPr>
        <w:tab/>
      </w:r>
      <w:r>
        <w:rPr>
          <w:bCs w:val="0"/>
          <w:iCs w:val="0"/>
          <w:lang w:val="fr-FR"/>
        </w:rPr>
        <w:t>+49 (0) 2645 131 – 1966</w:t>
      </w:r>
    </w:p>
    <w:p w14:paraId="72EBA31D" w14:textId="168208F3" w:rsidR="00B409DF" w:rsidRPr="00914C7E" w:rsidRDefault="00B409DF" w:rsidP="00B409DF">
      <w:pPr>
        <w:pStyle w:val="Fuzeile1"/>
      </w:pPr>
      <w:r>
        <w:rPr>
          <w:bCs w:val="0"/>
          <w:iCs w:val="0"/>
          <w:lang w:val="fr-FR"/>
        </w:rPr>
        <w:t xml:space="preserve">Téléfax : </w:t>
      </w:r>
      <w:r w:rsidR="00FD0D8B">
        <w:rPr>
          <w:bCs w:val="0"/>
          <w:iCs w:val="0"/>
          <w:lang w:val="fr-FR"/>
        </w:rPr>
        <w:tab/>
      </w:r>
      <w:r>
        <w:rPr>
          <w:bCs w:val="0"/>
          <w:iCs w:val="0"/>
          <w:lang w:val="fr-FR"/>
        </w:rPr>
        <w:t>+49 (0) 2645 131 – 499</w:t>
      </w:r>
    </w:p>
    <w:p w14:paraId="54DD8925" w14:textId="159E22D4" w:rsidR="00B409DF" w:rsidRPr="0015670E" w:rsidRDefault="00B409DF" w:rsidP="00B409DF">
      <w:pPr>
        <w:pStyle w:val="Fuzeile1"/>
        <w:rPr>
          <w:lang w:val="pt-BR"/>
        </w:rPr>
      </w:pPr>
      <w:r>
        <w:rPr>
          <w:bCs w:val="0"/>
          <w:iCs w:val="0"/>
          <w:lang w:val="fr-FR"/>
        </w:rPr>
        <w:t xml:space="preserve">E-mail : </w:t>
      </w:r>
      <w:r w:rsidR="00FD0D8B">
        <w:rPr>
          <w:bCs w:val="0"/>
          <w:iCs w:val="0"/>
          <w:lang w:val="fr-FR"/>
        </w:rPr>
        <w:tab/>
      </w:r>
      <w:r>
        <w:rPr>
          <w:bCs w:val="0"/>
          <w:iCs w:val="0"/>
          <w:lang w:val="fr-FR"/>
        </w:rPr>
        <w:t>PR@wirtgen-group.com</w:t>
      </w:r>
    </w:p>
    <w:p w14:paraId="51E322C9" w14:textId="77777777" w:rsidR="00B409DF" w:rsidRPr="0015670E" w:rsidRDefault="00B409DF" w:rsidP="00B409DF">
      <w:pPr>
        <w:pStyle w:val="Fuzeile1"/>
        <w:rPr>
          <w:vanish/>
          <w:lang w:val="pt-BR"/>
        </w:rPr>
      </w:pPr>
    </w:p>
    <w:p w14:paraId="11BA6AC4" w14:textId="77777777" w:rsidR="00B409DF" w:rsidRPr="00114A31" w:rsidRDefault="00B409DF" w:rsidP="00B409DF">
      <w:pPr>
        <w:pStyle w:val="Fuzeile1"/>
      </w:pPr>
      <w:r>
        <w:rPr>
          <w:bCs w:val="0"/>
          <w:iCs w:val="0"/>
          <w:lang w:val="fr-FR"/>
        </w:rP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873C3" w14:textId="77777777" w:rsidR="00912080" w:rsidRDefault="00912080" w:rsidP="00E55534">
      <w:r>
        <w:separator/>
      </w:r>
    </w:p>
  </w:endnote>
  <w:endnote w:type="continuationSeparator" w:id="0">
    <w:p w14:paraId="32A86D27" w14:textId="77777777" w:rsidR="00912080" w:rsidRDefault="0091208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WIRTGEN GmbH</w:t>
          </w:r>
          <w:r>
            <w:rPr>
              <w:szCs w:val="20"/>
              <w:lang w:val="fr-FR"/>
            </w:rPr>
            <w:t xml:space="preserve"> </w:t>
          </w:r>
          <w:r>
            <w:rPr>
              <w:b/>
              <w:bCs/>
              <w:szCs w:val="20"/>
              <w:lang w:val="fr-FR"/>
            </w:rPr>
            <w:t>· Re</w:t>
          </w:r>
          <w:r>
            <w:rPr>
              <w:szCs w:val="20"/>
              <w:lang w:val="fr-FR"/>
            </w:rPr>
            <w:t>inhard-Wirtgen-Str. 2 · D-53578 Windhagen · T: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763C6" w14:textId="77777777" w:rsidR="00912080" w:rsidRDefault="00912080" w:rsidP="00E55534">
      <w:r>
        <w:separator/>
      </w:r>
    </w:p>
  </w:footnote>
  <w:footnote w:type="continuationSeparator" w:id="0">
    <w:p w14:paraId="1274B611" w14:textId="77777777" w:rsidR="00912080" w:rsidRDefault="0091208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164C485F" w:rsidR="000278CB" w:rsidRDefault="00790A15">
    <w:pPr>
      <w:pStyle w:val="Kopfzeile"/>
    </w:pPr>
    <w:r>
      <w:rPr>
        <w:noProof/>
      </w:rPr>
      <mc:AlternateContent>
        <mc:Choice Requires="wps">
          <w:drawing>
            <wp:anchor distT="0" distB="0" distL="0" distR="0" simplePos="0" relativeHeight="251661312" behindDoc="0" locked="0" layoutInCell="1" allowOverlap="1" wp14:anchorId="078117C4" wp14:editId="70DEECB3">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4D5EDD9" w14:textId="6E126B15" w:rsidR="00790A15" w:rsidRPr="00790A15" w:rsidRDefault="00790A15" w:rsidP="00790A15">
                          <w:pPr>
                            <w:rPr>
                              <w:rFonts w:ascii="Calibri" w:eastAsia="Calibri" w:hAnsi="Calibri" w:cs="Calibri"/>
                              <w:noProof/>
                              <w:color w:val="FF0000"/>
                              <w:sz w:val="20"/>
                              <w:szCs w:val="20"/>
                            </w:rPr>
                          </w:pPr>
                          <w:r w:rsidRPr="00790A15">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78117C4"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14D5EDD9" w14:textId="6E126B15" w:rsidR="00790A15" w:rsidRPr="00790A15" w:rsidRDefault="00790A15" w:rsidP="00790A15">
                    <w:pPr>
                      <w:rPr>
                        <w:rFonts w:ascii="Calibri" w:eastAsia="Calibri" w:hAnsi="Calibri" w:cs="Calibri"/>
                        <w:noProof/>
                        <w:color w:val="FF0000"/>
                        <w:sz w:val="20"/>
                        <w:szCs w:val="20"/>
                      </w:rPr>
                    </w:pPr>
                    <w:r w:rsidRPr="00790A15">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7EC2A26" w:rsidR="00533132" w:rsidRPr="00533132" w:rsidRDefault="00790A15" w:rsidP="00533132">
    <w:pPr>
      <w:pStyle w:val="Kopfzeile"/>
    </w:pPr>
    <w:r>
      <w:rPr>
        <w:noProof/>
        <w:lang w:val="fr-FR"/>
      </w:rPr>
      <mc:AlternateContent>
        <mc:Choice Requires="wps">
          <w:drawing>
            <wp:anchor distT="0" distB="0" distL="0" distR="0" simplePos="0" relativeHeight="251662336" behindDoc="0" locked="0" layoutInCell="1" allowOverlap="1" wp14:anchorId="2A19C4E1" wp14:editId="7A34429E">
              <wp:simplePos x="758757" y="447472"/>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1D66F38" w14:textId="0A75801A" w:rsidR="00790A15" w:rsidRPr="00790A15" w:rsidRDefault="00790A15" w:rsidP="00790A15">
                          <w:pPr>
                            <w:rPr>
                              <w:rFonts w:ascii="Calibri" w:eastAsia="Calibri" w:hAnsi="Calibri" w:cs="Calibri"/>
                              <w:noProof/>
                              <w:color w:val="FF0000"/>
                              <w:sz w:val="20"/>
                              <w:szCs w:val="20"/>
                            </w:rPr>
                          </w:pPr>
                          <w:r w:rsidRPr="00790A15">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A19C4E1"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31D66F38" w14:textId="0A75801A" w:rsidR="00790A15" w:rsidRPr="00790A15" w:rsidRDefault="00790A15" w:rsidP="00790A15">
                    <w:pPr>
                      <w:rPr>
                        <w:rFonts w:ascii="Calibri" w:eastAsia="Calibri" w:hAnsi="Calibri" w:cs="Calibri"/>
                        <w:noProof/>
                        <w:color w:val="FF0000"/>
                        <w:sz w:val="20"/>
                        <w:szCs w:val="20"/>
                      </w:rPr>
                    </w:pPr>
                    <w:r w:rsidRPr="00790A15">
                      <w:rPr>
                        <w:rFonts w:ascii="Calibri" w:eastAsia="Calibri" w:hAnsi="Calibri" w:cs="Calibri"/>
                        <w:noProof/>
                        <w:color w:val="FF0000"/>
                        <w:sz w:val="20"/>
                        <w:szCs w:val="20"/>
                      </w:rPr>
                      <w:t>Public</w:t>
                    </w:r>
                  </w:p>
                </w:txbxContent>
              </v:textbox>
              <w10:wrap anchorx="page" anchory="page"/>
            </v:shape>
          </w:pict>
        </mc:Fallback>
      </mc:AlternateContent>
    </w:r>
    <w:r w:rsidR="00615CDA">
      <w:rPr>
        <w:noProof/>
        <w:lang w:val="fr-F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25C7E91" w:rsidR="00533132" w:rsidRDefault="00790A15">
    <w:pPr>
      <w:pStyle w:val="Kopfzeile"/>
    </w:pPr>
    <w:r>
      <w:rPr>
        <w:noProof/>
        <w:lang w:val="fr-FR"/>
      </w:rPr>
      <mc:AlternateContent>
        <mc:Choice Requires="wps">
          <w:drawing>
            <wp:anchor distT="0" distB="0" distL="0" distR="0" simplePos="0" relativeHeight="251660288" behindDoc="0" locked="0" layoutInCell="1" allowOverlap="1" wp14:anchorId="517041A3" wp14:editId="5157C4C2">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309BED0" w14:textId="37EA1CDC" w:rsidR="00790A15" w:rsidRPr="00790A15" w:rsidRDefault="00790A15" w:rsidP="00790A15">
                          <w:pPr>
                            <w:rPr>
                              <w:rFonts w:ascii="Calibri" w:eastAsia="Calibri" w:hAnsi="Calibri" w:cs="Calibri"/>
                              <w:noProof/>
                              <w:color w:val="FF0000"/>
                              <w:sz w:val="20"/>
                              <w:szCs w:val="20"/>
                            </w:rPr>
                          </w:pPr>
                          <w:r w:rsidRPr="00790A15">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17041A3"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5309BED0" w14:textId="37EA1CDC" w:rsidR="00790A15" w:rsidRPr="00790A15" w:rsidRDefault="00790A15" w:rsidP="00790A15">
                    <w:pPr>
                      <w:rPr>
                        <w:rFonts w:ascii="Calibri" w:eastAsia="Calibri" w:hAnsi="Calibri" w:cs="Calibri"/>
                        <w:noProof/>
                        <w:color w:val="FF0000"/>
                        <w:sz w:val="20"/>
                        <w:szCs w:val="20"/>
                      </w:rPr>
                    </w:pPr>
                    <w:r w:rsidRPr="00790A15">
                      <w:rPr>
                        <w:rFonts w:ascii="Calibri" w:eastAsia="Calibri" w:hAnsi="Calibri" w:cs="Calibri"/>
                        <w:noProof/>
                        <w:color w:val="FF0000"/>
                        <w:sz w:val="20"/>
                        <w:szCs w:val="20"/>
                      </w:rPr>
                      <w:t>Public</w:t>
                    </w:r>
                  </w:p>
                </w:txbxContent>
              </v:textbox>
              <w10:wrap anchorx="page" anchory="page"/>
            </v:shape>
          </w:pict>
        </mc:Fallback>
      </mc:AlternateContent>
    </w:r>
    <w:r w:rsidR="00615CDA">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615CDA">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15CDA">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1500pt;height:1500pt" o:bullet="t">
        <v:imagedata r:id="rId1" o:title="AZ_04a"/>
      </v:shape>
    </w:pict>
  </w:numPicBullet>
  <w:numPicBullet w:numPicBulletId="1">
    <w:pict>
      <v:shape id="_x0000_i1061"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7C92306"/>
    <w:multiLevelType w:val="hybridMultilevel"/>
    <w:tmpl w:val="9014CA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866287"/>
    <w:multiLevelType w:val="hybridMultilevel"/>
    <w:tmpl w:val="244864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F46ADD"/>
    <w:multiLevelType w:val="multilevel"/>
    <w:tmpl w:val="B1A82EFC"/>
    <w:numStyleLink w:val="zzzThemen"/>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5E732BC4"/>
    <w:multiLevelType w:val="hybridMultilevel"/>
    <w:tmpl w:val="5EC2D2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3"/>
  </w:num>
  <w:num w:numId="2" w16cid:durableId="647710789">
    <w:abstractNumId w:val="13"/>
  </w:num>
  <w:num w:numId="3" w16cid:durableId="1612785632">
    <w:abstractNumId w:val="13"/>
  </w:num>
  <w:num w:numId="4" w16cid:durableId="1910191778">
    <w:abstractNumId w:val="13"/>
  </w:num>
  <w:num w:numId="5" w16cid:durableId="1033074120">
    <w:abstractNumId w:val="13"/>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7"/>
  </w:num>
  <w:num w:numId="12" w16cid:durableId="134956192">
    <w:abstractNumId w:val="7"/>
  </w:num>
  <w:num w:numId="13" w16cid:durableId="659891749">
    <w:abstractNumId w:val="6"/>
  </w:num>
  <w:num w:numId="14" w16cid:durableId="1082876048">
    <w:abstractNumId w:val="6"/>
  </w:num>
  <w:num w:numId="15" w16cid:durableId="188296157">
    <w:abstractNumId w:val="6"/>
  </w:num>
  <w:num w:numId="16" w16cid:durableId="952975576">
    <w:abstractNumId w:val="6"/>
  </w:num>
  <w:num w:numId="17" w16cid:durableId="1929075043">
    <w:abstractNumId w:val="6"/>
  </w:num>
  <w:num w:numId="18" w16cid:durableId="1572695562">
    <w:abstractNumId w:val="1"/>
  </w:num>
  <w:num w:numId="19" w16cid:durableId="1506287102">
    <w:abstractNumId w:val="5"/>
  </w:num>
  <w:num w:numId="20" w16cid:durableId="66541610">
    <w:abstractNumId w:val="11"/>
  </w:num>
  <w:num w:numId="21" w16cid:durableId="3461818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9"/>
  </w:num>
  <w:num w:numId="25" w16cid:durableId="17521205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8"/>
  </w:num>
  <w:num w:numId="27" w16cid:durableId="1926723541">
    <w:abstractNumId w:val="12"/>
  </w:num>
  <w:num w:numId="28" w16cid:durableId="788857659">
    <w:abstractNumId w:val="4"/>
  </w:num>
  <w:num w:numId="29" w16cid:durableId="1036850163">
    <w:abstractNumId w:val="3"/>
  </w:num>
  <w:num w:numId="30" w16cid:durableId="761017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7F4"/>
    <w:rsid w:val="00024BFC"/>
    <w:rsid w:val="000278CB"/>
    <w:rsid w:val="000338BA"/>
    <w:rsid w:val="000401F1"/>
    <w:rsid w:val="00042106"/>
    <w:rsid w:val="0005285B"/>
    <w:rsid w:val="00055529"/>
    <w:rsid w:val="00056224"/>
    <w:rsid w:val="00062C3A"/>
    <w:rsid w:val="00066D09"/>
    <w:rsid w:val="0008019A"/>
    <w:rsid w:val="0009665C"/>
    <w:rsid w:val="000A0479"/>
    <w:rsid w:val="000A36D9"/>
    <w:rsid w:val="000A4C7D"/>
    <w:rsid w:val="000B582B"/>
    <w:rsid w:val="000C7C82"/>
    <w:rsid w:val="000D15C3"/>
    <w:rsid w:val="000D357E"/>
    <w:rsid w:val="000E24F8"/>
    <w:rsid w:val="000E5738"/>
    <w:rsid w:val="000F3749"/>
    <w:rsid w:val="00103205"/>
    <w:rsid w:val="001125E2"/>
    <w:rsid w:val="0011795C"/>
    <w:rsid w:val="0012026F"/>
    <w:rsid w:val="00130601"/>
    <w:rsid w:val="00132055"/>
    <w:rsid w:val="00143885"/>
    <w:rsid w:val="00146C3D"/>
    <w:rsid w:val="00153B47"/>
    <w:rsid w:val="0015670E"/>
    <w:rsid w:val="001613A6"/>
    <w:rsid w:val="001614F0"/>
    <w:rsid w:val="001616F4"/>
    <w:rsid w:val="0018021A"/>
    <w:rsid w:val="00182905"/>
    <w:rsid w:val="00182D69"/>
    <w:rsid w:val="00190158"/>
    <w:rsid w:val="00193CE0"/>
    <w:rsid w:val="00194FB1"/>
    <w:rsid w:val="001B16BB"/>
    <w:rsid w:val="001B291B"/>
    <w:rsid w:val="001B34EE"/>
    <w:rsid w:val="001C1A3E"/>
    <w:rsid w:val="001C4162"/>
    <w:rsid w:val="001F359E"/>
    <w:rsid w:val="00200355"/>
    <w:rsid w:val="00203145"/>
    <w:rsid w:val="002031AB"/>
    <w:rsid w:val="0021351D"/>
    <w:rsid w:val="00252505"/>
    <w:rsid w:val="00253A2E"/>
    <w:rsid w:val="002603EC"/>
    <w:rsid w:val="00264B82"/>
    <w:rsid w:val="00282AFC"/>
    <w:rsid w:val="00286C15"/>
    <w:rsid w:val="0029634D"/>
    <w:rsid w:val="0029716A"/>
    <w:rsid w:val="002C6F4F"/>
    <w:rsid w:val="002C7542"/>
    <w:rsid w:val="002D065C"/>
    <w:rsid w:val="002D0780"/>
    <w:rsid w:val="002D2EE5"/>
    <w:rsid w:val="002D63E6"/>
    <w:rsid w:val="002E619D"/>
    <w:rsid w:val="002E6AC6"/>
    <w:rsid w:val="002E765F"/>
    <w:rsid w:val="002E7E4E"/>
    <w:rsid w:val="002F09B5"/>
    <w:rsid w:val="002F108B"/>
    <w:rsid w:val="002F5818"/>
    <w:rsid w:val="002F70FD"/>
    <w:rsid w:val="002F7E0B"/>
    <w:rsid w:val="0030316D"/>
    <w:rsid w:val="00304C87"/>
    <w:rsid w:val="0032774C"/>
    <w:rsid w:val="00332D28"/>
    <w:rsid w:val="00340E41"/>
    <w:rsid w:val="0034191A"/>
    <w:rsid w:val="00343CC7"/>
    <w:rsid w:val="0036561D"/>
    <w:rsid w:val="003665BE"/>
    <w:rsid w:val="00376AD9"/>
    <w:rsid w:val="00384A08"/>
    <w:rsid w:val="003850A9"/>
    <w:rsid w:val="003967E5"/>
    <w:rsid w:val="003A365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36C74"/>
    <w:rsid w:val="00467F3C"/>
    <w:rsid w:val="0047498D"/>
    <w:rsid w:val="00476100"/>
    <w:rsid w:val="00487BFC"/>
    <w:rsid w:val="004A1833"/>
    <w:rsid w:val="004B3E60"/>
    <w:rsid w:val="004C1967"/>
    <w:rsid w:val="004D23D0"/>
    <w:rsid w:val="004D2BE0"/>
    <w:rsid w:val="004E0A77"/>
    <w:rsid w:val="004E61FD"/>
    <w:rsid w:val="004E6EF5"/>
    <w:rsid w:val="004E74CA"/>
    <w:rsid w:val="004F64DA"/>
    <w:rsid w:val="00506409"/>
    <w:rsid w:val="00513CB3"/>
    <w:rsid w:val="00530E32"/>
    <w:rsid w:val="00533132"/>
    <w:rsid w:val="00534889"/>
    <w:rsid w:val="00537210"/>
    <w:rsid w:val="00541C9E"/>
    <w:rsid w:val="005649F4"/>
    <w:rsid w:val="005710C8"/>
    <w:rsid w:val="005711A3"/>
    <w:rsid w:val="00571A5C"/>
    <w:rsid w:val="00573B2B"/>
    <w:rsid w:val="005776E9"/>
    <w:rsid w:val="005834AB"/>
    <w:rsid w:val="00587AD9"/>
    <w:rsid w:val="005909A8"/>
    <w:rsid w:val="005931CB"/>
    <w:rsid w:val="005A2B78"/>
    <w:rsid w:val="005A4F04"/>
    <w:rsid w:val="005B5793"/>
    <w:rsid w:val="005B75DA"/>
    <w:rsid w:val="005C6B30"/>
    <w:rsid w:val="005C71EC"/>
    <w:rsid w:val="005D7B09"/>
    <w:rsid w:val="005E764C"/>
    <w:rsid w:val="005F16C3"/>
    <w:rsid w:val="006063D4"/>
    <w:rsid w:val="0060674F"/>
    <w:rsid w:val="00612D6C"/>
    <w:rsid w:val="00614B81"/>
    <w:rsid w:val="00615CDA"/>
    <w:rsid w:val="00623B37"/>
    <w:rsid w:val="006330A2"/>
    <w:rsid w:val="00642EB6"/>
    <w:rsid w:val="006433E2"/>
    <w:rsid w:val="00651E5D"/>
    <w:rsid w:val="00677F11"/>
    <w:rsid w:val="00682B1A"/>
    <w:rsid w:val="00690D7C"/>
    <w:rsid w:val="00690DFE"/>
    <w:rsid w:val="00691678"/>
    <w:rsid w:val="006A4A90"/>
    <w:rsid w:val="006B3EEC"/>
    <w:rsid w:val="006C0C87"/>
    <w:rsid w:val="006D403A"/>
    <w:rsid w:val="006D7EAC"/>
    <w:rsid w:val="006E0104"/>
    <w:rsid w:val="006F7602"/>
    <w:rsid w:val="007100BC"/>
    <w:rsid w:val="00714D6B"/>
    <w:rsid w:val="007208D1"/>
    <w:rsid w:val="00722A17"/>
    <w:rsid w:val="00723F4F"/>
    <w:rsid w:val="00755AE0"/>
    <w:rsid w:val="0075761B"/>
    <w:rsid w:val="00757B83"/>
    <w:rsid w:val="00774358"/>
    <w:rsid w:val="007754BC"/>
    <w:rsid w:val="00790A15"/>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D7CA6"/>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A239C"/>
    <w:rsid w:val="008A3E9C"/>
    <w:rsid w:val="008B1EB7"/>
    <w:rsid w:val="008C2A29"/>
    <w:rsid w:val="008C2DB2"/>
    <w:rsid w:val="008D26D8"/>
    <w:rsid w:val="008D770E"/>
    <w:rsid w:val="008F7BB7"/>
    <w:rsid w:val="0090337E"/>
    <w:rsid w:val="009049D8"/>
    <w:rsid w:val="00910609"/>
    <w:rsid w:val="00912080"/>
    <w:rsid w:val="009125E2"/>
    <w:rsid w:val="00914C7E"/>
    <w:rsid w:val="00915841"/>
    <w:rsid w:val="00922098"/>
    <w:rsid w:val="009328FA"/>
    <w:rsid w:val="00933E22"/>
    <w:rsid w:val="00936A78"/>
    <w:rsid w:val="009375E1"/>
    <w:rsid w:val="00952853"/>
    <w:rsid w:val="009646E4"/>
    <w:rsid w:val="00977EC3"/>
    <w:rsid w:val="00980313"/>
    <w:rsid w:val="0098631D"/>
    <w:rsid w:val="009877C8"/>
    <w:rsid w:val="009907B2"/>
    <w:rsid w:val="00995995"/>
    <w:rsid w:val="009B17A9"/>
    <w:rsid w:val="009B211F"/>
    <w:rsid w:val="009B3F8C"/>
    <w:rsid w:val="009B7C05"/>
    <w:rsid w:val="009C2378"/>
    <w:rsid w:val="009C5A77"/>
    <w:rsid w:val="009C5D99"/>
    <w:rsid w:val="009C6020"/>
    <w:rsid w:val="009C73BF"/>
    <w:rsid w:val="009D016F"/>
    <w:rsid w:val="009E251D"/>
    <w:rsid w:val="009F0ABD"/>
    <w:rsid w:val="009F10A8"/>
    <w:rsid w:val="009F11E0"/>
    <w:rsid w:val="009F715C"/>
    <w:rsid w:val="00A01ABA"/>
    <w:rsid w:val="00A02F49"/>
    <w:rsid w:val="00A13C4A"/>
    <w:rsid w:val="00A171F4"/>
    <w:rsid w:val="00A1772D"/>
    <w:rsid w:val="00A177B2"/>
    <w:rsid w:val="00A22BD8"/>
    <w:rsid w:val="00A24EFC"/>
    <w:rsid w:val="00A27829"/>
    <w:rsid w:val="00A30886"/>
    <w:rsid w:val="00A46F1E"/>
    <w:rsid w:val="00A534BB"/>
    <w:rsid w:val="00A82395"/>
    <w:rsid w:val="00A9389A"/>
    <w:rsid w:val="00A96B2E"/>
    <w:rsid w:val="00A977CE"/>
    <w:rsid w:val="00AA2DF9"/>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B3203"/>
    <w:rsid w:val="00BC0E38"/>
    <w:rsid w:val="00BC1961"/>
    <w:rsid w:val="00BC487A"/>
    <w:rsid w:val="00BD1058"/>
    <w:rsid w:val="00BD50F6"/>
    <w:rsid w:val="00BD5391"/>
    <w:rsid w:val="00BD5987"/>
    <w:rsid w:val="00BD5DD1"/>
    <w:rsid w:val="00BD764C"/>
    <w:rsid w:val="00BF56B2"/>
    <w:rsid w:val="00C03EFB"/>
    <w:rsid w:val="00C055AB"/>
    <w:rsid w:val="00C11F95"/>
    <w:rsid w:val="00C136DF"/>
    <w:rsid w:val="00C166BC"/>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2790F"/>
    <w:rsid w:val="00E30EBF"/>
    <w:rsid w:val="00E316C0"/>
    <w:rsid w:val="00E31E03"/>
    <w:rsid w:val="00E424CB"/>
    <w:rsid w:val="00E47255"/>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0266"/>
    <w:rsid w:val="00F048D4"/>
    <w:rsid w:val="00F207FE"/>
    <w:rsid w:val="00F20920"/>
    <w:rsid w:val="00F23212"/>
    <w:rsid w:val="00F3036C"/>
    <w:rsid w:val="00F33B16"/>
    <w:rsid w:val="00F353EA"/>
    <w:rsid w:val="00F36C27"/>
    <w:rsid w:val="00F52DE7"/>
    <w:rsid w:val="00F56318"/>
    <w:rsid w:val="00F67C95"/>
    <w:rsid w:val="00F74540"/>
    <w:rsid w:val="00F75B79"/>
    <w:rsid w:val="00F82525"/>
    <w:rsid w:val="00F91AC4"/>
    <w:rsid w:val="00F97FEA"/>
    <w:rsid w:val="00FA2DD8"/>
    <w:rsid w:val="00FA3D0F"/>
    <w:rsid w:val="00FB5CB4"/>
    <w:rsid w:val="00FB60E1"/>
    <w:rsid w:val="00FD0D8B"/>
    <w:rsid w:val="00FD1E6F"/>
    <w:rsid w:val="00FD3768"/>
    <w:rsid w:val="00FD51E9"/>
    <w:rsid w:val="00FF487E"/>
    <w:rsid w:val="00FF52AE"/>
    <w:rsid w:val="00FF5E4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264B8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611</Words>
  <Characters>3855</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4458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Sehr, Anja</cp:lastModifiedBy>
  <cp:revision>11</cp:revision>
  <cp:lastPrinted>2021-10-20T14:00:00Z</cp:lastPrinted>
  <dcterms:created xsi:type="dcterms:W3CDTF">2024-05-21T14:05:00Z</dcterms:created>
  <dcterms:modified xsi:type="dcterms:W3CDTF">2024-06-11T11:17:00Z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2024-06-11T08:27:45Z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7063e188-cd0f-40fb-9c14-6c2b593476fa</vt:lpwstr>
  </property>
  <property fmtid="{D5CDD505-2E9C-101B-9397-08002B2CF9AE}" pid="11" name="MSIP_Label_df1a195f-122b-42dc-a2d3-71a1903dcdac_ContentBits">
    <vt:lpwstr>1</vt:lpwstr>
  </property>
</Properties>
</file>